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69A" w:rsidRPr="001D669A" w:rsidRDefault="00E02FAD" w:rsidP="001D669A">
      <w:pPr>
        <w:pStyle w:val="Title"/>
        <w:rPr>
          <w:lang w:val="en-US"/>
        </w:rPr>
      </w:pPr>
      <w:proofErr w:type="spellStart"/>
      <w:r w:rsidRPr="001D669A">
        <w:rPr>
          <w:lang w:val="en-US"/>
        </w:rPr>
        <w:t>Testprotokoll</w:t>
      </w:r>
      <w:proofErr w:type="spellEnd"/>
      <w:r w:rsidRPr="001D669A">
        <w:rPr>
          <w:lang w:val="en-US"/>
        </w:rPr>
        <w:t xml:space="preserve"> </w:t>
      </w:r>
      <w:proofErr w:type="spellStart"/>
      <w:r w:rsidRPr="001D669A">
        <w:rPr>
          <w:lang w:val="en-US"/>
        </w:rPr>
        <w:t>Bankomat</w:t>
      </w:r>
      <w:proofErr w:type="spellEnd"/>
      <w:r w:rsidRPr="001D669A">
        <w:rPr>
          <w:lang w:val="en-US"/>
        </w:rPr>
        <w:t xml:space="preserve"> Payments</w:t>
      </w:r>
    </w:p>
    <w:p w:rsidR="001D669A" w:rsidRPr="001D669A" w:rsidRDefault="001D669A" w:rsidP="001D669A">
      <w:pPr>
        <w:rPr>
          <w:lang w:val="en-US"/>
        </w:rPr>
      </w:pPr>
      <w:r w:rsidRPr="001D669A">
        <w:rPr>
          <w:lang w:val="en-US"/>
        </w:rPr>
        <w:t xml:space="preserve">Datum: </w:t>
      </w:r>
      <w:r>
        <w:rPr>
          <w:lang w:val="en-US"/>
        </w:rPr>
        <w:t>17.12.2017</w:t>
      </w:r>
    </w:p>
    <w:p w:rsidR="001D669A" w:rsidRPr="001D669A" w:rsidRDefault="001D669A" w:rsidP="001D669A">
      <w:pPr>
        <w:rPr>
          <w:lang w:val="en-US"/>
        </w:rPr>
      </w:pPr>
      <w:r w:rsidRPr="001D669A">
        <w:rPr>
          <w:lang w:val="en-US"/>
        </w:rPr>
        <w:t>Tester: Theodor Roth</w:t>
      </w:r>
    </w:p>
    <w:p w:rsidR="001D669A" w:rsidRPr="001D669A" w:rsidRDefault="001D669A" w:rsidP="001D669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4"/>
        <w:gridCol w:w="5157"/>
        <w:gridCol w:w="981"/>
      </w:tblGrid>
      <w:tr w:rsidR="001D669A" w:rsidTr="0018160E">
        <w:tc>
          <w:tcPr>
            <w:tcW w:w="3020" w:type="dxa"/>
          </w:tcPr>
          <w:p w:rsidR="001D669A" w:rsidRDefault="001D669A" w:rsidP="001D669A">
            <w:r>
              <w:t>Testfall</w:t>
            </w:r>
          </w:p>
        </w:tc>
        <w:tc>
          <w:tcPr>
            <w:tcW w:w="5339" w:type="dxa"/>
          </w:tcPr>
          <w:p w:rsidR="001D669A" w:rsidRDefault="001D669A" w:rsidP="001D669A">
            <w:r>
              <w:t xml:space="preserve">Schritte </w:t>
            </w:r>
          </w:p>
        </w:tc>
        <w:tc>
          <w:tcPr>
            <w:tcW w:w="703" w:type="dxa"/>
          </w:tcPr>
          <w:p w:rsidR="001D669A" w:rsidRDefault="001D669A" w:rsidP="001D669A">
            <w:r>
              <w:t xml:space="preserve">Ergebnis </w:t>
            </w:r>
          </w:p>
        </w:tc>
      </w:tr>
      <w:tr w:rsidR="001D669A" w:rsidTr="0018160E">
        <w:tc>
          <w:tcPr>
            <w:tcW w:w="3020" w:type="dxa"/>
          </w:tcPr>
          <w:p w:rsidR="001D669A" w:rsidRDefault="008B2083" w:rsidP="001D669A">
            <w:pPr>
              <w:pStyle w:val="ListParagraph"/>
              <w:numPr>
                <w:ilvl w:val="0"/>
                <w:numId w:val="1"/>
              </w:numPr>
            </w:pPr>
            <w:bookmarkStart w:id="0" w:name="OLE_LINK1"/>
            <w:bookmarkStart w:id="1" w:name="OLE_LINK4"/>
            <w:bookmarkStart w:id="2" w:name="OLE_LINK5"/>
            <w:bookmarkStart w:id="3" w:name="OLE_LINK6"/>
            <w:r>
              <w:t xml:space="preserve">Direkt Verkauf - </w:t>
            </w:r>
            <w:bookmarkEnd w:id="1"/>
            <w:bookmarkEnd w:id="2"/>
            <w:bookmarkEnd w:id="3"/>
            <w:r w:rsidR="001D669A">
              <w:t xml:space="preserve">Testfall – Transation OK </w:t>
            </w:r>
            <w:r>
              <w:t>unter 25 Euro</w:t>
            </w:r>
          </w:p>
          <w:bookmarkEnd w:id="0"/>
          <w:p w:rsidR="001D669A" w:rsidRDefault="001D669A" w:rsidP="001D669A"/>
        </w:tc>
        <w:tc>
          <w:tcPr>
            <w:tcW w:w="5339" w:type="dxa"/>
          </w:tcPr>
          <w:p w:rsidR="001D669A" w:rsidRDefault="0018160E" w:rsidP="001D669A">
            <w:pPr>
              <w:pStyle w:val="ListParagraph"/>
              <w:numPr>
                <w:ilvl w:val="0"/>
                <w:numId w:val="2"/>
              </w:numPr>
            </w:pPr>
            <w:bookmarkStart w:id="4" w:name="OLE_LINK7"/>
            <w:bookmarkStart w:id="5" w:name="OLE_LINK13"/>
            <w:bookmarkStart w:id="6" w:name="OLE_LINK14"/>
            <w:r>
              <w:t xml:space="preserve">IS: </w:t>
            </w:r>
            <w:bookmarkEnd w:id="5"/>
            <w:bookmarkEnd w:id="6"/>
            <w:r w:rsidR="001D669A">
              <w:t xml:space="preserve">Easy Kassa – Mehrere Positionen eingeben. </w:t>
            </w:r>
          </w:p>
          <w:p w:rsidR="001D669A" w:rsidRDefault="0018160E" w:rsidP="001D669A">
            <w:pPr>
              <w:pStyle w:val="ListParagraph"/>
              <w:numPr>
                <w:ilvl w:val="0"/>
                <w:numId w:val="2"/>
              </w:numPr>
            </w:pPr>
            <w:r>
              <w:t xml:space="preserve">IS: </w:t>
            </w:r>
            <w:r w:rsidR="001D669A">
              <w:t>Auf Button „Gegeben:“ klicken;</w:t>
            </w:r>
          </w:p>
          <w:p w:rsidR="001D669A" w:rsidRDefault="0018160E" w:rsidP="001D669A">
            <w:pPr>
              <w:pStyle w:val="ListParagraph"/>
              <w:numPr>
                <w:ilvl w:val="0"/>
                <w:numId w:val="2"/>
              </w:numPr>
            </w:pPr>
            <w:r>
              <w:t xml:space="preserve">IS: </w:t>
            </w:r>
            <w:r w:rsidR="001D669A">
              <w:t xml:space="preserve">Auf Button „Siy Payment“ klicken; </w:t>
            </w:r>
          </w:p>
          <w:p w:rsidR="001D669A" w:rsidRDefault="0018160E" w:rsidP="001D669A">
            <w:pPr>
              <w:pStyle w:val="ListParagraph"/>
              <w:numPr>
                <w:ilvl w:val="0"/>
                <w:numId w:val="2"/>
              </w:numPr>
            </w:pPr>
            <w:bookmarkStart w:id="7" w:name="OLE_LINK15"/>
            <w:bookmarkStart w:id="8" w:name="OLE_LINK16"/>
            <w:bookmarkStart w:id="9" w:name="OLE_LINK17"/>
            <w:r>
              <w:t xml:space="preserve">Verifone: </w:t>
            </w:r>
            <w:bookmarkEnd w:id="7"/>
            <w:bookmarkEnd w:id="8"/>
            <w:bookmarkEnd w:id="9"/>
            <w:r w:rsidR="001D669A">
              <w:t xml:space="preserve">Instruktionen auf VeriFone beachten; </w:t>
            </w:r>
          </w:p>
          <w:p w:rsidR="001D669A" w:rsidRDefault="0018160E" w:rsidP="001D669A">
            <w:pPr>
              <w:pStyle w:val="ListParagraph"/>
              <w:numPr>
                <w:ilvl w:val="0"/>
                <w:numId w:val="2"/>
              </w:numPr>
            </w:pPr>
            <w:r>
              <w:t xml:space="preserve">Verifone: </w:t>
            </w:r>
            <w:r w:rsidR="001D669A">
              <w:t xml:space="preserve">Zahlung bestätigen; </w:t>
            </w:r>
          </w:p>
          <w:p w:rsidR="001D669A" w:rsidRDefault="001D669A" w:rsidP="001D669A">
            <w:pPr>
              <w:pStyle w:val="ListParagraph"/>
              <w:numPr>
                <w:ilvl w:val="0"/>
                <w:numId w:val="2"/>
              </w:numPr>
            </w:pPr>
            <w:r>
              <w:t>Beleg von IntraSell mit Zahlungsmethode Bancomat prüfen;</w:t>
            </w:r>
          </w:p>
          <w:bookmarkEnd w:id="4"/>
          <w:p w:rsidR="001D669A" w:rsidRDefault="001D669A" w:rsidP="001D669A"/>
        </w:tc>
        <w:tc>
          <w:tcPr>
            <w:tcW w:w="703" w:type="dxa"/>
          </w:tcPr>
          <w:p w:rsidR="001D669A" w:rsidRDefault="0018160E" w:rsidP="001D669A">
            <w:r w:rsidRPr="00561997">
              <w:rPr>
                <w:highlight w:val="green"/>
              </w:rPr>
              <w:t>OK</w:t>
            </w:r>
          </w:p>
        </w:tc>
      </w:tr>
      <w:tr w:rsidR="001D669A" w:rsidTr="0018160E">
        <w:tc>
          <w:tcPr>
            <w:tcW w:w="3020" w:type="dxa"/>
          </w:tcPr>
          <w:p w:rsidR="008B2083" w:rsidRDefault="008B2083" w:rsidP="008B208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bookmarkStart w:id="10" w:name="OLE_LINK2"/>
            <w:r>
              <w:t xml:space="preserve">Direkt Verkauf - Testfall – Transation OK </w:t>
            </w:r>
            <w:r>
              <w:t>über</w:t>
            </w:r>
            <w:r>
              <w:t xml:space="preserve"> 25 Euro</w:t>
            </w:r>
          </w:p>
          <w:bookmarkEnd w:id="10"/>
          <w:p w:rsidR="001D669A" w:rsidRDefault="001D669A" w:rsidP="001D669A"/>
        </w:tc>
        <w:tc>
          <w:tcPr>
            <w:tcW w:w="5339" w:type="dxa"/>
          </w:tcPr>
          <w:p w:rsidR="001D669A" w:rsidRDefault="0018160E" w:rsidP="001D669A">
            <w:r>
              <w:t>Wie Testfall 1- Betrag über 25 Euro.</w:t>
            </w:r>
          </w:p>
        </w:tc>
        <w:tc>
          <w:tcPr>
            <w:tcW w:w="703" w:type="dxa"/>
          </w:tcPr>
          <w:p w:rsidR="001D669A" w:rsidRDefault="00561997" w:rsidP="001D669A">
            <w:bookmarkStart w:id="11" w:name="OLE_LINK8"/>
            <w:bookmarkStart w:id="12" w:name="OLE_LINK9"/>
            <w:bookmarkStart w:id="13" w:name="OLE_LINK10"/>
            <w:r w:rsidRPr="00561997">
              <w:rPr>
                <w:highlight w:val="green"/>
              </w:rPr>
              <w:t>OK</w:t>
            </w:r>
            <w:bookmarkEnd w:id="11"/>
            <w:bookmarkEnd w:id="12"/>
            <w:bookmarkEnd w:id="13"/>
          </w:p>
        </w:tc>
      </w:tr>
      <w:tr w:rsidR="001D669A" w:rsidTr="0018160E">
        <w:tc>
          <w:tcPr>
            <w:tcW w:w="3020" w:type="dxa"/>
          </w:tcPr>
          <w:p w:rsidR="008B2083" w:rsidRDefault="008B2083" w:rsidP="008B208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bookmarkStart w:id="14" w:name="OLE_LINK3"/>
            <w:r>
              <w:t>Direkt Verkauf - Testfall – Transation</w:t>
            </w:r>
            <w:r>
              <w:t xml:space="preserve"> NOK – Timeout </w:t>
            </w:r>
          </w:p>
          <w:bookmarkEnd w:id="14"/>
          <w:p w:rsidR="001D669A" w:rsidRDefault="001D669A" w:rsidP="001D669A"/>
        </w:tc>
        <w:tc>
          <w:tcPr>
            <w:tcW w:w="5339" w:type="dxa"/>
          </w:tcPr>
          <w:p w:rsidR="001D669A" w:rsidRDefault="00FB3269" w:rsidP="001D669A">
            <w:bookmarkStart w:id="15" w:name="OLE_LINK11"/>
            <w:bookmarkStart w:id="16" w:name="OLE_LINK12"/>
            <w:r>
              <w:t xml:space="preserve">Wie Testfall 1 </w:t>
            </w:r>
            <w:bookmarkEnd w:id="15"/>
            <w:bookmarkEnd w:id="16"/>
            <w:r>
              <w:t>– nur für 60 Sekunden Punkt 5 nicht durchführen.</w:t>
            </w:r>
          </w:p>
        </w:tc>
        <w:tc>
          <w:tcPr>
            <w:tcW w:w="703" w:type="dxa"/>
          </w:tcPr>
          <w:p w:rsidR="001D669A" w:rsidRDefault="00FB3269" w:rsidP="001D669A">
            <w:r w:rsidRPr="00561997">
              <w:rPr>
                <w:highlight w:val="green"/>
              </w:rPr>
              <w:t>OK</w:t>
            </w:r>
          </w:p>
        </w:tc>
      </w:tr>
      <w:tr w:rsidR="001D669A" w:rsidRPr="008B2083" w:rsidTr="0018160E">
        <w:tc>
          <w:tcPr>
            <w:tcW w:w="3020" w:type="dxa"/>
          </w:tcPr>
          <w:p w:rsidR="008B2083" w:rsidRPr="008B2083" w:rsidRDefault="008B2083" w:rsidP="008B208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>
              <w:t xml:space="preserve">Direkt Verkauf - </w:t>
            </w:r>
            <w:r w:rsidRPr="008B2083">
              <w:t xml:space="preserve">Testfall – Transation NOK – </w:t>
            </w:r>
            <w:r w:rsidRPr="008B2083">
              <w:t>Wrong PIN</w:t>
            </w:r>
            <w:r w:rsidRPr="008B2083">
              <w:t xml:space="preserve"> </w:t>
            </w:r>
          </w:p>
          <w:p w:rsidR="001D669A" w:rsidRPr="008B2083" w:rsidRDefault="001D669A" w:rsidP="001D669A"/>
        </w:tc>
        <w:tc>
          <w:tcPr>
            <w:tcW w:w="5339" w:type="dxa"/>
          </w:tcPr>
          <w:p w:rsidR="001D669A" w:rsidRPr="008B2083" w:rsidRDefault="0018160E" w:rsidP="001D669A">
            <w:r>
              <w:t>Wie Testfall 1</w:t>
            </w:r>
            <w:r>
              <w:t xml:space="preserve"> – Falsche Pin </w:t>
            </w:r>
          </w:p>
        </w:tc>
        <w:tc>
          <w:tcPr>
            <w:tcW w:w="703" w:type="dxa"/>
          </w:tcPr>
          <w:p w:rsidR="001D669A" w:rsidRPr="008B2083" w:rsidRDefault="0018160E" w:rsidP="001D669A">
            <w:r w:rsidRPr="00561997">
              <w:rPr>
                <w:highlight w:val="green"/>
              </w:rPr>
              <w:t>OK</w:t>
            </w:r>
          </w:p>
        </w:tc>
      </w:tr>
      <w:tr w:rsidR="001D669A" w:rsidRPr="008B2083" w:rsidTr="0018160E">
        <w:tc>
          <w:tcPr>
            <w:tcW w:w="3020" w:type="dxa"/>
          </w:tcPr>
          <w:p w:rsidR="008B2083" w:rsidRDefault="008B2083" w:rsidP="008B208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>
              <w:t>Restaurant</w:t>
            </w:r>
            <w:r>
              <w:t xml:space="preserve"> - Testfall – Transation OK unter 25 Euro</w:t>
            </w:r>
          </w:p>
          <w:p w:rsidR="001D669A" w:rsidRPr="008B2083" w:rsidRDefault="001D669A" w:rsidP="001D669A"/>
        </w:tc>
        <w:tc>
          <w:tcPr>
            <w:tcW w:w="5339" w:type="dxa"/>
          </w:tcPr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>Tische – Tisch wählen</w:t>
            </w:r>
            <w:r>
              <w:t xml:space="preserve"> – Mehrere Positionen eingeben. </w:t>
            </w:r>
          </w:p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>Auf Button „Gegeben:“ klicken;</w:t>
            </w:r>
          </w:p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 xml:space="preserve">Auf Button „Siy Payment“ klicken; </w:t>
            </w:r>
          </w:p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 xml:space="preserve">Instruktionen auf VeriFone beachten; </w:t>
            </w:r>
          </w:p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 xml:space="preserve">Zahlung bestätigen; </w:t>
            </w:r>
          </w:p>
          <w:p w:rsidR="008B2083" w:rsidRDefault="008B2083" w:rsidP="0018160E">
            <w:pPr>
              <w:pStyle w:val="ListParagraph"/>
              <w:numPr>
                <w:ilvl w:val="0"/>
                <w:numId w:val="4"/>
              </w:numPr>
            </w:pPr>
            <w:r>
              <w:t>Beleg von IntraSell mit Zahlungsmethode Bancomat prüfen;</w:t>
            </w:r>
          </w:p>
          <w:p w:rsidR="001D669A" w:rsidRPr="008B2083" w:rsidRDefault="001D669A" w:rsidP="0018160E"/>
        </w:tc>
        <w:tc>
          <w:tcPr>
            <w:tcW w:w="703" w:type="dxa"/>
          </w:tcPr>
          <w:p w:rsidR="001D669A" w:rsidRPr="008B2083" w:rsidRDefault="001D669A" w:rsidP="001D669A"/>
        </w:tc>
      </w:tr>
      <w:tr w:rsidR="001D669A" w:rsidRPr="008B2083" w:rsidTr="0018160E">
        <w:tc>
          <w:tcPr>
            <w:tcW w:w="3020" w:type="dxa"/>
          </w:tcPr>
          <w:p w:rsidR="001D669A" w:rsidRPr="008B2083" w:rsidRDefault="001D669A" w:rsidP="001D669A"/>
        </w:tc>
        <w:tc>
          <w:tcPr>
            <w:tcW w:w="5339" w:type="dxa"/>
          </w:tcPr>
          <w:p w:rsidR="001D669A" w:rsidRPr="008B2083" w:rsidRDefault="001D669A" w:rsidP="001D669A"/>
        </w:tc>
        <w:tc>
          <w:tcPr>
            <w:tcW w:w="703" w:type="dxa"/>
          </w:tcPr>
          <w:p w:rsidR="001D669A" w:rsidRPr="008B2083" w:rsidRDefault="001D669A" w:rsidP="001D669A"/>
        </w:tc>
      </w:tr>
      <w:tr w:rsidR="001D669A" w:rsidRPr="008B2083" w:rsidTr="0018160E">
        <w:tc>
          <w:tcPr>
            <w:tcW w:w="3020" w:type="dxa"/>
          </w:tcPr>
          <w:p w:rsidR="001D669A" w:rsidRPr="008B2083" w:rsidRDefault="001D669A" w:rsidP="001D669A"/>
        </w:tc>
        <w:tc>
          <w:tcPr>
            <w:tcW w:w="5339" w:type="dxa"/>
          </w:tcPr>
          <w:p w:rsidR="001D669A" w:rsidRPr="008B2083" w:rsidRDefault="001D669A" w:rsidP="001D669A"/>
        </w:tc>
        <w:tc>
          <w:tcPr>
            <w:tcW w:w="703" w:type="dxa"/>
          </w:tcPr>
          <w:p w:rsidR="001D669A" w:rsidRPr="008B2083" w:rsidRDefault="001D669A" w:rsidP="001D669A"/>
        </w:tc>
      </w:tr>
    </w:tbl>
    <w:p w:rsidR="001D669A" w:rsidRDefault="001D669A" w:rsidP="001D669A"/>
    <w:p w:rsidR="00363909" w:rsidRDefault="00363909" w:rsidP="001D669A"/>
    <w:p w:rsidR="00363909" w:rsidRDefault="00363909" w:rsidP="001D669A">
      <w:r>
        <w:t>Fehler zum ausbessern</w:t>
      </w:r>
    </w:p>
    <w:p w:rsidR="00363909" w:rsidRDefault="00363909" w:rsidP="00363909">
      <w:pPr>
        <w:pStyle w:val="ListParagraph"/>
        <w:numPr>
          <w:ilvl w:val="0"/>
          <w:numId w:val="3"/>
        </w:numPr>
      </w:pPr>
      <w:r>
        <w:t>Position löschen – dann wird falscher Betrag an Bankomat geschickt!</w:t>
      </w:r>
    </w:p>
    <w:p w:rsidR="00DF3460" w:rsidRDefault="00DF3460" w:rsidP="00363909">
      <w:pPr>
        <w:pStyle w:val="ListParagraph"/>
        <w:numPr>
          <w:ilvl w:val="0"/>
          <w:numId w:val="3"/>
        </w:numPr>
      </w:pPr>
      <w:r>
        <w:t>Position löschen – nachher kann auch keine weitere Position gelöscht werden;</w:t>
      </w:r>
    </w:p>
    <w:p w:rsidR="00363909" w:rsidRDefault="00DF3460" w:rsidP="00363909">
      <w:pPr>
        <w:pStyle w:val="ListParagraph"/>
        <w:numPr>
          <w:ilvl w:val="0"/>
          <w:numId w:val="3"/>
        </w:numPr>
      </w:pPr>
      <w:r>
        <w:t>Tische – wird nicht automatisch abgeschlossen.</w:t>
      </w:r>
      <w:r w:rsidR="00DE24E5">
        <w:t xml:space="preserve"> Bancomatzahlung wird nicht übernohmen!!!!</w:t>
      </w:r>
    </w:p>
    <w:p w:rsidR="00DF3460" w:rsidRDefault="00DF3460" w:rsidP="00363909">
      <w:pPr>
        <w:pStyle w:val="ListParagraph"/>
        <w:numPr>
          <w:ilvl w:val="0"/>
          <w:numId w:val="3"/>
        </w:numPr>
      </w:pPr>
      <w:r>
        <w:lastRenderedPageBreak/>
        <w:t xml:space="preserve">Object Reference - AbstractvorgangBar – 585 – mist! </w:t>
      </w:r>
    </w:p>
    <w:p w:rsidR="00D9298A" w:rsidRDefault="00D9298A" w:rsidP="00363909">
      <w:pPr>
        <w:pStyle w:val="ListParagraph"/>
        <w:numPr>
          <w:ilvl w:val="0"/>
          <w:numId w:val="3"/>
        </w:numPr>
      </w:pPr>
      <w:r>
        <w:t xml:space="preserve">DataGrid – Vorgangliste – DataGrid – Default Error </w:t>
      </w:r>
    </w:p>
    <w:p w:rsidR="00D9298A" w:rsidRPr="008B2083" w:rsidRDefault="00D9298A" w:rsidP="00363909">
      <w:pPr>
        <w:pStyle w:val="ListParagraph"/>
        <w:numPr>
          <w:ilvl w:val="0"/>
          <w:numId w:val="3"/>
        </w:numPr>
      </w:pPr>
      <w:bookmarkStart w:id="17" w:name="_GoBack"/>
      <w:bookmarkEnd w:id="17"/>
    </w:p>
    <w:sectPr w:rsidR="00D9298A" w:rsidRPr="008B20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8062E"/>
    <w:multiLevelType w:val="hybridMultilevel"/>
    <w:tmpl w:val="9EFEF85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F773FA"/>
    <w:multiLevelType w:val="hybridMultilevel"/>
    <w:tmpl w:val="145EC5FA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315601"/>
    <w:multiLevelType w:val="hybridMultilevel"/>
    <w:tmpl w:val="9FDC606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82802"/>
    <w:multiLevelType w:val="hybridMultilevel"/>
    <w:tmpl w:val="0E3EE6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AD"/>
    <w:rsid w:val="0018160E"/>
    <w:rsid w:val="001D669A"/>
    <w:rsid w:val="00346842"/>
    <w:rsid w:val="00363909"/>
    <w:rsid w:val="00561997"/>
    <w:rsid w:val="008B2083"/>
    <w:rsid w:val="00D9298A"/>
    <w:rsid w:val="00DE24E5"/>
    <w:rsid w:val="00DF3460"/>
    <w:rsid w:val="00E02FAD"/>
    <w:rsid w:val="00FB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27F4"/>
  <w15:chartTrackingRefBased/>
  <w15:docId w15:val="{76A9DC41-694D-46DD-8E34-3693E448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FAD"/>
    <w:pPr>
      <w:ind w:left="720"/>
      <w:contextualSpacing/>
    </w:pPr>
  </w:style>
  <w:style w:type="table" w:styleId="TableGrid">
    <w:name w:val="Table Grid"/>
    <w:basedOn w:val="TableNormal"/>
    <w:uiPriority w:val="59"/>
    <w:rsid w:val="001D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D66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9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6A49C-BE81-4B9C-8162-FE0C26B7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 Tonkov</dc:creator>
  <cp:keywords/>
  <dc:description/>
  <cp:lastModifiedBy>Grigor Tonkov</cp:lastModifiedBy>
  <cp:revision>7</cp:revision>
  <dcterms:created xsi:type="dcterms:W3CDTF">2017-12-17T11:53:00Z</dcterms:created>
  <dcterms:modified xsi:type="dcterms:W3CDTF">2017-12-17T12:29:00Z</dcterms:modified>
</cp:coreProperties>
</file>